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B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Пировского района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2018г                                                                                       №</w:t>
      </w:r>
      <w:r w:rsidR="009F7C8D">
        <w:rPr>
          <w:rFonts w:ascii="Times New Roman" w:hAnsi="Times New Roman" w:cs="Times New Roman"/>
          <w:sz w:val="28"/>
          <w:szCs w:val="28"/>
        </w:rPr>
        <w:t xml:space="preserve"> 26-п</w:t>
      </w: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0B59BE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Пировское</w:t>
      </w: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BF0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21 Бюджетного кодекса Российской Федерации, приказом Министерства финансов Российской Федерации от 01.07.2013 № 65н «О б утверждении Указаний о порядке применения бюджетной классификации</w:t>
      </w:r>
      <w:r w:rsidRPr="00BF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руководствуясь пунктом 4.20 Положения о Финансовом управлении администрации Пировского района, утвержденного постановлением администрации Пировского района от 17.08.2012 № 319-п, ПРИКАЗЫВАЮ:</w:t>
      </w:r>
    </w:p>
    <w:p w:rsidR="00BF0472" w:rsidRDefault="00BF0472" w:rsidP="00BF047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финансового управления администрации Пировского района</w:t>
      </w:r>
      <w:r w:rsidR="00A87419">
        <w:rPr>
          <w:rFonts w:ascii="Times New Roman" w:hAnsi="Times New Roman" w:cs="Times New Roman"/>
          <w:sz w:val="28"/>
          <w:szCs w:val="28"/>
        </w:rPr>
        <w:t xml:space="preserve"> от 14.07.2017 года</w:t>
      </w:r>
      <w:r w:rsidR="00730CAB">
        <w:rPr>
          <w:rFonts w:ascii="Times New Roman" w:hAnsi="Times New Roman" w:cs="Times New Roman"/>
          <w:sz w:val="28"/>
          <w:szCs w:val="28"/>
        </w:rPr>
        <w:t xml:space="preserve"> № 28-п «Об отдельных кодах бюджетной классификации» следующие изменения:</w:t>
      </w:r>
    </w:p>
    <w:p w:rsidR="00730CAB" w:rsidRDefault="00730CAB" w:rsidP="00730CAB">
      <w:pPr>
        <w:pStyle w:val="a3"/>
        <w:numPr>
          <w:ilvl w:val="0"/>
          <w:numId w:val="2"/>
        </w:numPr>
        <w:spacing w:after="0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 № 4 изложить в новой редакции согласно приложениям № 1 и № 2 к настоящему приказу.</w:t>
      </w:r>
    </w:p>
    <w:p w:rsidR="00730CAB" w:rsidRDefault="00730CAB" w:rsidP="00730CAB">
      <w:pPr>
        <w:pStyle w:val="a3"/>
        <w:numPr>
          <w:ilvl w:val="0"/>
          <w:numId w:val="1"/>
        </w:numPr>
        <w:spacing w:after="0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начальника бюджетного отдела финансового управления Сидорову О.С.</w:t>
      </w:r>
    </w:p>
    <w:p w:rsidR="00730CAB" w:rsidRDefault="00730CAB" w:rsidP="00730CAB">
      <w:pPr>
        <w:pStyle w:val="a3"/>
        <w:numPr>
          <w:ilvl w:val="0"/>
          <w:numId w:val="1"/>
        </w:numPr>
        <w:spacing w:after="0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P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О.В.Федорова</w:t>
      </w:r>
      <w:proofErr w:type="spellEnd"/>
    </w:p>
    <w:sectPr w:rsidR="00730CAB" w:rsidRPr="0073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53E8"/>
    <w:multiLevelType w:val="hybridMultilevel"/>
    <w:tmpl w:val="2C66C732"/>
    <w:lvl w:ilvl="0" w:tplc="98268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559AC"/>
    <w:multiLevelType w:val="hybridMultilevel"/>
    <w:tmpl w:val="99D4E742"/>
    <w:lvl w:ilvl="0" w:tplc="BFB0485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A"/>
    <w:rsid w:val="000B59BE"/>
    <w:rsid w:val="0021410F"/>
    <w:rsid w:val="006E5C5B"/>
    <w:rsid w:val="00730CAB"/>
    <w:rsid w:val="009F7C8D"/>
    <w:rsid w:val="00A87419"/>
    <w:rsid w:val="00BF0472"/>
    <w:rsid w:val="00D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20D2-EEC0-416B-BF70-096D48E4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8</cp:revision>
  <dcterms:created xsi:type="dcterms:W3CDTF">2018-08-27T09:45:00Z</dcterms:created>
  <dcterms:modified xsi:type="dcterms:W3CDTF">2018-08-28T05:33:00Z</dcterms:modified>
</cp:coreProperties>
</file>